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59F" w:rsidRDefault="0077059F" w:rsidP="0077059F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5CE720" wp14:editId="7B1B69F3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7059F" w:rsidRDefault="0077059F" w:rsidP="0077059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77059F" w:rsidRDefault="0077059F" w:rsidP="0077059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77059F" w:rsidRDefault="0077059F" w:rsidP="0077059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77059F" w:rsidRDefault="0077059F" w:rsidP="0077059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77059F" w:rsidRDefault="0077059F" w:rsidP="0077059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77059F" w:rsidRDefault="0077059F" w:rsidP="0077059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65BC7960" wp14:editId="0A893983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C6EA1" w:rsidRDefault="008024BD" w:rsidP="008024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Т</w:t>
      </w:r>
      <w:r w:rsidRPr="008024B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ермін пода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ння</w:t>
      </w:r>
      <w:r w:rsidRPr="008024B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заяв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и</w:t>
      </w:r>
      <w:r w:rsidRPr="008024B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про відмову від використання особливостей оподаткування</w:t>
      </w:r>
    </w:p>
    <w:p w:rsidR="008024BD" w:rsidRPr="008024BD" w:rsidRDefault="008024BD" w:rsidP="008024B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8024BD" w:rsidRDefault="008024BD" w:rsidP="008024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</w:pPr>
      <w:r w:rsidRPr="008024BD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>Форма заяви про застосування спрощеної системи оподаткування затверджена наказом Міністерства фінансів України від 16 липня 2019 року № 308.</w:t>
      </w:r>
    </w:p>
    <w:p w:rsidR="008024BD" w:rsidRDefault="008024BD" w:rsidP="008024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24BD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 xml:space="preserve">Відповідно до </w:t>
      </w:r>
      <w:proofErr w:type="spellStart"/>
      <w:r w:rsidRPr="008024BD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>п.п</w:t>
      </w:r>
      <w:proofErr w:type="spellEnd"/>
      <w:r w:rsidRPr="008024BD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 xml:space="preserve">. 9.9 п. 9 </w:t>
      </w:r>
      <w:proofErr w:type="spellStart"/>
      <w:r w:rsidRPr="008024BD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>підрозд</w:t>
      </w:r>
      <w:proofErr w:type="spellEnd"/>
      <w:r w:rsidRPr="008024BD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 xml:space="preserve">. 8 </w:t>
      </w:r>
      <w:proofErr w:type="spellStart"/>
      <w:r w:rsidRPr="008024BD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>розд</w:t>
      </w:r>
      <w:proofErr w:type="spellEnd"/>
      <w:r w:rsidRPr="008024BD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 xml:space="preserve">. ХХ «Перехідні положення» Податкового кодексу України від 02 грудня 2010 року № 2755-VI зі змінами та доповненнями платник податку має право самостійно відмовитися від використання особливостей оподаткування, передбачених п. 9 </w:t>
      </w:r>
      <w:proofErr w:type="spellStart"/>
      <w:r w:rsidRPr="008024BD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>підрозд</w:t>
      </w:r>
      <w:proofErr w:type="spellEnd"/>
      <w:r w:rsidRPr="008024BD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 xml:space="preserve">. 8 </w:t>
      </w:r>
      <w:proofErr w:type="spellStart"/>
      <w:r w:rsidRPr="008024BD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>розд</w:t>
      </w:r>
      <w:proofErr w:type="spellEnd"/>
      <w:r w:rsidRPr="008024BD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 xml:space="preserve">. ХХ «Перехідні положення» ПКУ, з першого дня місяця, наступного за місяцем, у якому прийнято таке рішення. Таким чином, заява про відмову повинна бути подана до першого дня місяця, наступного за місяцем, у якому прийнято таке рішення. Так, наприклад, у разі прийняття рішення про відмову від реєстрації платником єдиного податку третьої групи за ставкою 2 </w:t>
      </w:r>
      <w:proofErr w:type="spellStart"/>
      <w:r w:rsidRPr="008024BD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>відс</w:t>
      </w:r>
      <w:proofErr w:type="spellEnd"/>
      <w:r w:rsidRPr="008024BD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>. з 01.06.2022, заява про відмову повинна бути подана до контролюючого органу не пізніше 31.05.2022.</w:t>
      </w:r>
    </w:p>
    <w:p w:rsidR="008024BD" w:rsidRDefault="008024BD" w:rsidP="008024BD">
      <w:pPr>
        <w:spacing w:after="0" w:line="240" w:lineRule="auto"/>
        <w:ind w:firstLine="567"/>
        <w:jc w:val="both"/>
        <w:rPr>
          <w:rStyle w:val="a3"/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</w:pPr>
      <w:r w:rsidRPr="008024BD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 xml:space="preserve">Відповідні роз’яснення розміщені на </w:t>
      </w:r>
      <w:proofErr w:type="spellStart"/>
      <w:r w:rsidRPr="008024BD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>вебпорталі</w:t>
      </w:r>
      <w:proofErr w:type="spellEnd"/>
      <w:r w:rsidRPr="008024BD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 xml:space="preserve"> ДПС за посиланням: </w:t>
      </w:r>
      <w:hyperlink r:id="rId6" w:history="1">
        <w:r w:rsidRPr="001D28B9">
          <w:rPr>
            <w:rStyle w:val="a3"/>
            <w:rFonts w:ascii="Times New Roman" w:hAnsi="Times New Roman" w:cs="Times New Roman"/>
            <w:sz w:val="28"/>
            <w:szCs w:val="28"/>
            <w:shd w:val="clear" w:color="auto" w:fill="FCFDFD"/>
            <w:lang w:val="uk-UA"/>
          </w:rPr>
          <w:t>https://tax.gov.ua/media-tsentr/novini/578879.html</w:t>
        </w:r>
      </w:hyperlink>
    </w:p>
    <w:p w:rsidR="0077059F" w:rsidRDefault="0077059F" w:rsidP="007705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 xml:space="preserve">За </w:t>
      </w:r>
      <w:proofErr w:type="spellStart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інформацією</w:t>
      </w:r>
      <w:proofErr w:type="spellEnd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загальнодоступного</w:t>
      </w:r>
      <w:proofErr w:type="spellEnd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інформаційно-довідкового</w:t>
      </w:r>
      <w:proofErr w:type="spellEnd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 xml:space="preserve"> ресурсу</w:t>
      </w:r>
    </w:p>
    <w:p w:rsidR="0077059F" w:rsidRDefault="0077059F" w:rsidP="008024BD">
      <w:pPr>
        <w:spacing w:after="0" w:line="240" w:lineRule="auto"/>
        <w:ind w:firstLine="567"/>
        <w:jc w:val="both"/>
        <w:rPr>
          <w:rStyle w:val="a3"/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</w:pPr>
    </w:p>
    <w:p w:rsidR="0019770D" w:rsidRDefault="0019770D" w:rsidP="0077059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19770D" w:rsidRDefault="0019770D" w:rsidP="0077059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19770D" w:rsidRDefault="0019770D" w:rsidP="0077059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19770D" w:rsidRDefault="0019770D" w:rsidP="0077059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19770D" w:rsidRDefault="0019770D" w:rsidP="0077059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19770D" w:rsidRDefault="0019770D" w:rsidP="0077059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19770D" w:rsidRDefault="0019770D" w:rsidP="0077059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19770D" w:rsidRDefault="0019770D" w:rsidP="0077059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19770D" w:rsidRDefault="0019770D" w:rsidP="0077059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19770D" w:rsidRDefault="0019770D" w:rsidP="0077059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19770D" w:rsidRDefault="0019770D" w:rsidP="0077059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19770D" w:rsidRDefault="0019770D" w:rsidP="0077059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19770D" w:rsidRDefault="0019770D" w:rsidP="0077059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19770D" w:rsidRDefault="0019770D" w:rsidP="0077059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19770D" w:rsidRDefault="0019770D" w:rsidP="0077059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19770D" w:rsidRDefault="0019770D" w:rsidP="0077059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19770D" w:rsidRDefault="0019770D" w:rsidP="0077059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19770D" w:rsidRDefault="0019770D" w:rsidP="0077059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19770D" w:rsidRDefault="0019770D" w:rsidP="0077059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19770D" w:rsidRDefault="0019770D" w:rsidP="0077059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19770D" w:rsidRDefault="0019770D" w:rsidP="0077059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77059F" w:rsidRPr="0019770D" w:rsidRDefault="0077059F" w:rsidP="0077059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bookmarkStart w:id="1" w:name="_GoBack"/>
      <w:bookmarkEnd w:id="1"/>
      <w:r w:rsidRPr="0019770D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19770D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19770D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7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19770D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19770D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19770D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19770D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proofErr w:type="spellStart"/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77059F" w:rsidRPr="0077059F" w:rsidRDefault="0077059F" w:rsidP="007705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CFDFD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8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8024BD" w:rsidRPr="008024BD" w:rsidRDefault="008024BD" w:rsidP="008024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8024BD" w:rsidRPr="008024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 Pro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4BD"/>
    <w:rsid w:val="0019770D"/>
    <w:rsid w:val="006C6EA1"/>
    <w:rsid w:val="0077059F"/>
    <w:rsid w:val="00802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7059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024B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024B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unhideWhenUsed/>
    <w:rsid w:val="008024BD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705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z-label">
    <w:name w:val="z-label"/>
    <w:basedOn w:val="a0"/>
    <w:rsid w:val="0077059F"/>
  </w:style>
  <w:style w:type="paragraph" w:styleId="a4">
    <w:name w:val="Balloon Text"/>
    <w:basedOn w:val="a"/>
    <w:link w:val="a5"/>
    <w:uiPriority w:val="99"/>
    <w:semiHidden/>
    <w:unhideWhenUsed/>
    <w:rsid w:val="00770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05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7059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024B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024B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unhideWhenUsed/>
    <w:rsid w:val="008024BD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705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z-label">
    <w:name w:val="z-label"/>
    <w:basedOn w:val="a0"/>
    <w:rsid w:val="0077059F"/>
  </w:style>
  <w:style w:type="paragraph" w:styleId="a4">
    <w:name w:val="Balloon Text"/>
    <w:basedOn w:val="a"/>
    <w:link w:val="a5"/>
    <w:uiPriority w:val="99"/>
    <w:semiHidden/>
    <w:unhideWhenUsed/>
    <w:rsid w:val="00770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05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46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k.tax.gov.ua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k.zmi@tax.gov.u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tax.gov.ua/media-tsentr/novini/578879.html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984</Words>
  <Characters>562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3</cp:revision>
  <cp:lastPrinted>2022-05-04T11:42:00Z</cp:lastPrinted>
  <dcterms:created xsi:type="dcterms:W3CDTF">2022-05-04T10:41:00Z</dcterms:created>
  <dcterms:modified xsi:type="dcterms:W3CDTF">2022-05-09T07:37:00Z</dcterms:modified>
</cp:coreProperties>
</file>